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D5E0F" w14:textId="77777777" w:rsidR="00EA23BA" w:rsidRDefault="00EA23BA" w:rsidP="00EA23BA">
      <w:pPr>
        <w:jc w:val="center"/>
      </w:pPr>
      <w:r>
        <w:t>Dungannon Swimming Club</w:t>
      </w:r>
    </w:p>
    <w:p w14:paraId="111E6DAC" w14:textId="77777777" w:rsidR="00EA23BA" w:rsidRDefault="00EA23BA" w:rsidP="00EA23BA">
      <w:pPr>
        <w:jc w:val="center"/>
      </w:pPr>
      <w:r>
        <w:t>Secretary’s report 2019-20</w:t>
      </w:r>
    </w:p>
    <w:p w14:paraId="57621BA7" w14:textId="77777777" w:rsidR="00EA23BA" w:rsidRDefault="007132D5" w:rsidP="00EA23BA">
      <w:r>
        <w:t xml:space="preserve">The AGM took place and </w:t>
      </w:r>
      <w:r w:rsidR="00BB5AAC">
        <w:t xml:space="preserve">the main office bearer roles were re-elected to these positions. </w:t>
      </w:r>
      <w:r w:rsidR="00662823">
        <w:t xml:space="preserve">Shelley Aiken, </w:t>
      </w:r>
      <w:r w:rsidR="00BB5AAC">
        <w:t>Arita</w:t>
      </w:r>
      <w:r w:rsidR="00662823">
        <w:t xml:space="preserve"> </w:t>
      </w:r>
      <w:r w:rsidR="00BB5AAC">
        <w:t>Brokane and Oksana Januleviciene agreed to join the committee and Linda Watt continued in her role of Kit manager and she also agreed to coordinate timekeepers for Aquasprints. Oksana and Richard Chambers agreed to undertake gala entries.</w:t>
      </w:r>
    </w:p>
    <w:p w14:paraId="69CBAA09" w14:textId="77777777" w:rsidR="00BB5AAC" w:rsidRDefault="00BB5AAC" w:rsidP="00EA23BA">
      <w:r>
        <w:t>October saw the first meeting of the new committee and this took place in Armagh swimming pool as Dungannon pool was still closed.</w:t>
      </w:r>
      <w:r w:rsidR="00FE6648">
        <w:t xml:space="preserve"> It was decided that as the pool was unlikely to open until January or February the Christmas party was cancelled. The next month Eamonn had surgery on his knee and the other coaches pulled together to cover his sessions. Eamonn later came back to coaching and the success of his surgery saw him skipping up and down the side of the pool!!</w:t>
      </w:r>
    </w:p>
    <w:p w14:paraId="45470957" w14:textId="77777777" w:rsidR="00FE6648" w:rsidRDefault="00FE6648" w:rsidP="00EA23BA">
      <w:r>
        <w:t xml:space="preserve">Turn flags with the Swimming club logo were purchased in February and these were a welcome addition as the Club returned to the swimming pool. </w:t>
      </w:r>
    </w:p>
    <w:p w14:paraId="513E21ED" w14:textId="77777777" w:rsidR="0041005A" w:rsidRDefault="00FE6648" w:rsidP="00EA23BA">
      <w:r>
        <w:t xml:space="preserve">With lock down arriving in March the Big Breakfast was cancelled, however, the committee managed to continue to meet via the “new media” of a Zoom meeting and it was decided that there was no possibility of an away day trip. It was difficult for the committee to make plans </w:t>
      </w:r>
      <w:r w:rsidR="0041005A">
        <w:t>due to the evolving nature of the government decisions regarding Covid. In late July Swim Ireland published a return to water plan and this gave the committee a focus on how it would go about starting the new season. Many committee members and some parents completed the online training and Suzanne Graham agreed to take on the role of Lead Covid officer for which the committee is extremely grateful.</w:t>
      </w:r>
    </w:p>
    <w:p w14:paraId="57A85A56" w14:textId="77777777" w:rsidR="00FE6648" w:rsidRDefault="00FE6648" w:rsidP="00EA23BA"/>
    <w:sectPr w:rsidR="00FE6648" w:rsidSect="00F01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BA"/>
    <w:rsid w:val="0041005A"/>
    <w:rsid w:val="00662823"/>
    <w:rsid w:val="007132D5"/>
    <w:rsid w:val="00BB5AAC"/>
    <w:rsid w:val="00D853AE"/>
    <w:rsid w:val="00EA23BA"/>
    <w:rsid w:val="00F01FC7"/>
    <w:rsid w:val="00FE66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D431"/>
  <w15:docId w15:val="{C6714298-10BA-4730-A60D-6B10FEA2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Chambers</dc:creator>
  <cp:keywords/>
  <dc:description/>
  <cp:lastModifiedBy>colm mcc</cp:lastModifiedBy>
  <cp:revision>2</cp:revision>
  <dcterms:created xsi:type="dcterms:W3CDTF">2020-09-09T18:23:00Z</dcterms:created>
  <dcterms:modified xsi:type="dcterms:W3CDTF">2020-09-09T18:23:00Z</dcterms:modified>
</cp:coreProperties>
</file>